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A" w:rsidRPr="00DC2E1C" w:rsidRDefault="0050519D" w:rsidP="0050519D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DC2E1C">
        <w:rPr>
          <w:rFonts w:ascii="Comic Sans MS" w:hAnsi="Comic Sans MS"/>
          <w:b/>
          <w:sz w:val="24"/>
          <w:szCs w:val="24"/>
        </w:rPr>
        <w:t>Comparing First Nations – The Mi’kmaq, Haudenosaunee and Anishinabe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500"/>
        <w:gridCol w:w="4518"/>
      </w:tblGrid>
      <w:tr w:rsidR="0050519D" w:rsidTr="0050519D">
        <w:tc>
          <w:tcPr>
            <w:tcW w:w="558" w:type="dxa"/>
          </w:tcPr>
          <w:p w:rsidR="0050519D" w:rsidRDefault="0050519D" w:rsidP="0050519D">
            <w:p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50519D" w:rsidRPr="0050519D" w:rsidRDefault="0050519D" w:rsidP="0050519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0519D">
              <w:rPr>
                <w:rFonts w:ascii="Comic Sans MS" w:hAnsi="Comic Sans MS"/>
                <w:b/>
                <w:sz w:val="20"/>
                <w:szCs w:val="20"/>
              </w:rPr>
              <w:t>Identify examples of how the society used the land</w:t>
            </w:r>
            <w:r w:rsidR="00691B57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  <w:tc>
          <w:tcPr>
            <w:tcW w:w="4518" w:type="dxa"/>
          </w:tcPr>
          <w:p w:rsidR="0050519D" w:rsidRPr="0050519D" w:rsidRDefault="0050519D" w:rsidP="0050519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0519D">
              <w:rPr>
                <w:rFonts w:ascii="Comic Sans MS" w:hAnsi="Comic Sans MS"/>
                <w:b/>
                <w:sz w:val="20"/>
                <w:szCs w:val="20"/>
              </w:rPr>
              <w:t>Identify examples of how the society made decisions</w:t>
            </w:r>
            <w:r w:rsidR="00691B57"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</w:tr>
      <w:tr w:rsidR="0050519D" w:rsidTr="0050519D">
        <w:trPr>
          <w:cantSplit/>
          <w:trHeight w:val="1134"/>
        </w:trPr>
        <w:tc>
          <w:tcPr>
            <w:tcW w:w="558" w:type="dxa"/>
            <w:textDirection w:val="tbRl"/>
          </w:tcPr>
          <w:p w:rsidR="0050519D" w:rsidRPr="0050519D" w:rsidRDefault="0050519D" w:rsidP="0050519D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Mi’kmaq</w:t>
            </w:r>
          </w:p>
        </w:tc>
        <w:tc>
          <w:tcPr>
            <w:tcW w:w="4500" w:type="dxa"/>
          </w:tcPr>
          <w:p w:rsidR="0050519D" w:rsidRPr="00DC2E1C" w:rsidRDefault="0050519D" w:rsidP="0050519D">
            <w:pPr>
              <w:rPr>
                <w:b/>
                <w:sz w:val="32"/>
                <w:szCs w:val="32"/>
              </w:rPr>
            </w:pPr>
          </w:p>
          <w:p w:rsidR="0050519D" w:rsidRDefault="0050519D" w:rsidP="0050519D">
            <w:pPr>
              <w:rPr>
                <w:b/>
                <w:sz w:val="32"/>
                <w:szCs w:val="32"/>
              </w:rPr>
            </w:pPr>
          </w:p>
          <w:p w:rsidR="0050519D" w:rsidRDefault="0050519D" w:rsidP="0050519D">
            <w:pPr>
              <w:rPr>
                <w:b/>
                <w:sz w:val="32"/>
                <w:szCs w:val="32"/>
              </w:rPr>
            </w:pPr>
          </w:p>
          <w:p w:rsidR="0050519D" w:rsidRDefault="0050519D" w:rsidP="0050519D">
            <w:pPr>
              <w:rPr>
                <w:b/>
                <w:sz w:val="32"/>
                <w:szCs w:val="32"/>
              </w:rPr>
            </w:pPr>
          </w:p>
          <w:p w:rsidR="0050519D" w:rsidRPr="00DC2E1C" w:rsidRDefault="0050519D" w:rsidP="0050519D">
            <w:pPr>
              <w:rPr>
                <w:b/>
                <w:sz w:val="32"/>
                <w:szCs w:val="32"/>
              </w:rPr>
            </w:pPr>
          </w:p>
          <w:p w:rsidR="0050519D" w:rsidRDefault="0050519D" w:rsidP="0050519D">
            <w:pPr>
              <w:rPr>
                <w:b/>
                <w:sz w:val="32"/>
                <w:szCs w:val="32"/>
              </w:rPr>
            </w:pPr>
          </w:p>
          <w:p w:rsidR="0050519D" w:rsidRDefault="0050519D" w:rsidP="0050519D">
            <w:pPr>
              <w:rPr>
                <w:b/>
                <w:sz w:val="32"/>
                <w:szCs w:val="32"/>
              </w:rPr>
            </w:pPr>
          </w:p>
          <w:p w:rsidR="0050519D" w:rsidRPr="002A55D6" w:rsidRDefault="0050519D" w:rsidP="0050519D">
            <w:pPr>
              <w:rPr>
                <w:b/>
                <w:sz w:val="36"/>
                <w:szCs w:val="36"/>
              </w:rPr>
            </w:pPr>
          </w:p>
          <w:p w:rsidR="0050519D" w:rsidRDefault="0050519D" w:rsidP="0050519D">
            <w:pPr>
              <w:rPr>
                <w:b/>
                <w:sz w:val="32"/>
                <w:szCs w:val="32"/>
              </w:rPr>
            </w:pPr>
          </w:p>
        </w:tc>
        <w:tc>
          <w:tcPr>
            <w:tcW w:w="4518" w:type="dxa"/>
          </w:tcPr>
          <w:p w:rsidR="0050519D" w:rsidRDefault="0050519D" w:rsidP="0050519D">
            <w:pPr>
              <w:rPr>
                <w:b/>
                <w:sz w:val="32"/>
                <w:szCs w:val="32"/>
              </w:rPr>
            </w:pPr>
          </w:p>
        </w:tc>
      </w:tr>
      <w:tr w:rsidR="0050519D" w:rsidTr="0050519D">
        <w:trPr>
          <w:cantSplit/>
          <w:trHeight w:val="1134"/>
        </w:trPr>
        <w:tc>
          <w:tcPr>
            <w:tcW w:w="558" w:type="dxa"/>
            <w:textDirection w:val="tbRl"/>
          </w:tcPr>
          <w:p w:rsidR="0050519D" w:rsidRPr="0050519D" w:rsidRDefault="0050519D" w:rsidP="0050519D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50519D">
              <w:rPr>
                <w:rFonts w:ascii="Comic Sans MS" w:hAnsi="Comic Sans MS"/>
                <w:b/>
                <w:sz w:val="20"/>
                <w:szCs w:val="20"/>
              </w:rPr>
              <w:t>Haudenosaunee</w:t>
            </w:r>
          </w:p>
        </w:tc>
        <w:tc>
          <w:tcPr>
            <w:tcW w:w="4500" w:type="dxa"/>
          </w:tcPr>
          <w:p w:rsidR="0050519D" w:rsidRPr="00DC2E1C" w:rsidRDefault="0050519D" w:rsidP="0050519D">
            <w:pPr>
              <w:rPr>
                <w:b/>
                <w:sz w:val="32"/>
                <w:szCs w:val="32"/>
              </w:rPr>
            </w:pPr>
          </w:p>
          <w:p w:rsidR="0050519D" w:rsidRDefault="0050519D" w:rsidP="0050519D">
            <w:pPr>
              <w:rPr>
                <w:b/>
                <w:sz w:val="32"/>
                <w:szCs w:val="32"/>
              </w:rPr>
            </w:pPr>
          </w:p>
          <w:p w:rsidR="0050519D" w:rsidRDefault="0050519D" w:rsidP="0050519D">
            <w:pPr>
              <w:rPr>
                <w:b/>
                <w:sz w:val="32"/>
                <w:szCs w:val="32"/>
              </w:rPr>
            </w:pPr>
          </w:p>
          <w:p w:rsidR="0050519D" w:rsidRDefault="0050519D" w:rsidP="0050519D">
            <w:pPr>
              <w:rPr>
                <w:b/>
                <w:sz w:val="32"/>
                <w:szCs w:val="32"/>
              </w:rPr>
            </w:pPr>
          </w:p>
          <w:p w:rsidR="0050519D" w:rsidRDefault="0050519D" w:rsidP="0050519D">
            <w:pPr>
              <w:rPr>
                <w:b/>
                <w:sz w:val="32"/>
                <w:szCs w:val="32"/>
              </w:rPr>
            </w:pPr>
          </w:p>
          <w:p w:rsidR="0050519D" w:rsidRDefault="0050519D" w:rsidP="0050519D">
            <w:pPr>
              <w:rPr>
                <w:b/>
                <w:sz w:val="32"/>
                <w:szCs w:val="32"/>
              </w:rPr>
            </w:pPr>
          </w:p>
          <w:p w:rsidR="0050519D" w:rsidRDefault="0050519D" w:rsidP="0050519D">
            <w:pPr>
              <w:rPr>
                <w:b/>
                <w:sz w:val="32"/>
                <w:szCs w:val="32"/>
              </w:rPr>
            </w:pPr>
          </w:p>
          <w:p w:rsidR="0050519D" w:rsidRDefault="0050519D" w:rsidP="0050519D">
            <w:pPr>
              <w:rPr>
                <w:b/>
                <w:sz w:val="32"/>
                <w:szCs w:val="32"/>
              </w:rPr>
            </w:pPr>
          </w:p>
          <w:p w:rsidR="0050519D" w:rsidRPr="002A55D6" w:rsidRDefault="0050519D" w:rsidP="0050519D">
            <w:pPr>
              <w:rPr>
                <w:b/>
                <w:sz w:val="36"/>
                <w:szCs w:val="36"/>
              </w:rPr>
            </w:pPr>
          </w:p>
          <w:p w:rsidR="0050519D" w:rsidRDefault="0050519D" w:rsidP="0050519D">
            <w:pPr>
              <w:rPr>
                <w:b/>
                <w:sz w:val="32"/>
                <w:szCs w:val="32"/>
              </w:rPr>
            </w:pPr>
          </w:p>
        </w:tc>
        <w:tc>
          <w:tcPr>
            <w:tcW w:w="4518" w:type="dxa"/>
          </w:tcPr>
          <w:p w:rsidR="0050519D" w:rsidRDefault="0050519D" w:rsidP="0050519D">
            <w:pPr>
              <w:rPr>
                <w:b/>
                <w:sz w:val="32"/>
                <w:szCs w:val="32"/>
              </w:rPr>
            </w:pPr>
          </w:p>
        </w:tc>
      </w:tr>
      <w:tr w:rsidR="0050519D" w:rsidTr="0050519D">
        <w:trPr>
          <w:cantSplit/>
          <w:trHeight w:val="1134"/>
        </w:trPr>
        <w:tc>
          <w:tcPr>
            <w:tcW w:w="558" w:type="dxa"/>
            <w:textDirection w:val="tbRl"/>
          </w:tcPr>
          <w:p w:rsidR="0050519D" w:rsidRPr="0050519D" w:rsidRDefault="0050519D" w:rsidP="0050519D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Anishinabe</w:t>
            </w:r>
          </w:p>
        </w:tc>
        <w:tc>
          <w:tcPr>
            <w:tcW w:w="4500" w:type="dxa"/>
          </w:tcPr>
          <w:p w:rsidR="0050519D" w:rsidRPr="00DC2E1C" w:rsidRDefault="0050519D" w:rsidP="0050519D">
            <w:pPr>
              <w:rPr>
                <w:b/>
                <w:sz w:val="32"/>
                <w:szCs w:val="32"/>
              </w:rPr>
            </w:pPr>
          </w:p>
          <w:p w:rsidR="0050519D" w:rsidRDefault="0050519D" w:rsidP="0050519D">
            <w:pPr>
              <w:rPr>
                <w:b/>
                <w:sz w:val="32"/>
                <w:szCs w:val="32"/>
              </w:rPr>
            </w:pPr>
          </w:p>
          <w:p w:rsidR="0050519D" w:rsidRDefault="0050519D" w:rsidP="0050519D">
            <w:pPr>
              <w:rPr>
                <w:b/>
                <w:sz w:val="32"/>
                <w:szCs w:val="32"/>
              </w:rPr>
            </w:pPr>
          </w:p>
          <w:p w:rsidR="0050519D" w:rsidRDefault="0050519D" w:rsidP="0050519D">
            <w:pPr>
              <w:rPr>
                <w:b/>
                <w:sz w:val="32"/>
                <w:szCs w:val="32"/>
              </w:rPr>
            </w:pPr>
          </w:p>
          <w:p w:rsidR="0050519D" w:rsidRDefault="0050519D" w:rsidP="0050519D">
            <w:pPr>
              <w:rPr>
                <w:b/>
                <w:sz w:val="32"/>
                <w:szCs w:val="32"/>
              </w:rPr>
            </w:pPr>
          </w:p>
          <w:p w:rsidR="0050519D" w:rsidRDefault="0050519D" w:rsidP="0050519D">
            <w:pPr>
              <w:rPr>
                <w:b/>
                <w:sz w:val="32"/>
                <w:szCs w:val="32"/>
              </w:rPr>
            </w:pPr>
          </w:p>
          <w:p w:rsidR="0050519D" w:rsidRDefault="0050519D" w:rsidP="0050519D">
            <w:pPr>
              <w:rPr>
                <w:b/>
                <w:sz w:val="32"/>
                <w:szCs w:val="32"/>
              </w:rPr>
            </w:pPr>
          </w:p>
          <w:p w:rsidR="0050519D" w:rsidRPr="002A55D6" w:rsidRDefault="0050519D" w:rsidP="0050519D">
            <w:pPr>
              <w:rPr>
                <w:b/>
                <w:sz w:val="36"/>
                <w:szCs w:val="36"/>
              </w:rPr>
            </w:pPr>
          </w:p>
          <w:p w:rsidR="0050519D" w:rsidRDefault="0050519D" w:rsidP="0050519D">
            <w:pPr>
              <w:rPr>
                <w:b/>
                <w:sz w:val="32"/>
                <w:szCs w:val="32"/>
              </w:rPr>
            </w:pPr>
          </w:p>
          <w:p w:rsidR="0050519D" w:rsidRDefault="0050519D" w:rsidP="0050519D">
            <w:pPr>
              <w:rPr>
                <w:b/>
                <w:sz w:val="32"/>
                <w:szCs w:val="32"/>
              </w:rPr>
            </w:pPr>
          </w:p>
        </w:tc>
        <w:tc>
          <w:tcPr>
            <w:tcW w:w="4518" w:type="dxa"/>
          </w:tcPr>
          <w:p w:rsidR="0050519D" w:rsidRDefault="0050519D" w:rsidP="0050519D">
            <w:pPr>
              <w:rPr>
                <w:b/>
                <w:sz w:val="32"/>
                <w:szCs w:val="32"/>
              </w:rPr>
            </w:pPr>
          </w:p>
        </w:tc>
      </w:tr>
    </w:tbl>
    <w:p w:rsidR="00DC2E1C" w:rsidRDefault="00DC2E1C" w:rsidP="0050519D">
      <w:pPr>
        <w:spacing w:after="0"/>
        <w:rPr>
          <w:b/>
          <w:sz w:val="32"/>
          <w:szCs w:val="32"/>
        </w:rPr>
      </w:pPr>
    </w:p>
    <w:p w:rsidR="0050519D" w:rsidRPr="00DC2E1C" w:rsidRDefault="0050519D" w:rsidP="0050519D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DC2E1C">
        <w:rPr>
          <w:rFonts w:ascii="Comic Sans MS" w:hAnsi="Comic Sans MS"/>
          <w:b/>
          <w:sz w:val="24"/>
          <w:szCs w:val="24"/>
        </w:rPr>
        <w:lastRenderedPageBreak/>
        <w:t>Comparing First Nations – The Mi’kmaq, Haudenosaunee and Anishinabe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500"/>
        <w:gridCol w:w="4518"/>
      </w:tblGrid>
      <w:tr w:rsidR="0050519D" w:rsidTr="008549F3">
        <w:tc>
          <w:tcPr>
            <w:tcW w:w="558" w:type="dxa"/>
          </w:tcPr>
          <w:p w:rsidR="0050519D" w:rsidRDefault="0050519D" w:rsidP="008549F3">
            <w:pPr>
              <w:rPr>
                <w:b/>
                <w:sz w:val="32"/>
                <w:szCs w:val="32"/>
              </w:rPr>
            </w:pPr>
          </w:p>
        </w:tc>
        <w:tc>
          <w:tcPr>
            <w:tcW w:w="4500" w:type="dxa"/>
          </w:tcPr>
          <w:p w:rsidR="0050519D" w:rsidRPr="0050519D" w:rsidRDefault="0050519D" w:rsidP="008549F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0519D">
              <w:rPr>
                <w:rFonts w:ascii="Comic Sans MS" w:hAnsi="Comic Sans MS"/>
                <w:b/>
                <w:sz w:val="20"/>
                <w:szCs w:val="20"/>
              </w:rPr>
              <w:t>Identify examples o</w:t>
            </w:r>
            <w:r>
              <w:rPr>
                <w:rFonts w:ascii="Comic Sans MS" w:hAnsi="Comic Sans MS"/>
                <w:b/>
                <w:sz w:val="20"/>
                <w:szCs w:val="20"/>
              </w:rPr>
              <w:t>f the role of women in the society, especially decision-making.</w:t>
            </w:r>
          </w:p>
        </w:tc>
        <w:tc>
          <w:tcPr>
            <w:tcW w:w="4518" w:type="dxa"/>
          </w:tcPr>
          <w:p w:rsidR="0050519D" w:rsidRPr="0050519D" w:rsidRDefault="0050519D" w:rsidP="008549F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0519D">
              <w:rPr>
                <w:rFonts w:ascii="Comic Sans MS" w:hAnsi="Comic Sans MS"/>
                <w:b/>
                <w:sz w:val="20"/>
                <w:szCs w:val="20"/>
              </w:rPr>
              <w:t>Identify examples o</w:t>
            </w:r>
            <w:r>
              <w:rPr>
                <w:rFonts w:ascii="Comic Sans MS" w:hAnsi="Comic Sans MS"/>
                <w:b/>
                <w:sz w:val="20"/>
                <w:szCs w:val="20"/>
              </w:rPr>
              <w:t>f the role of men</w:t>
            </w:r>
            <w:r w:rsidR="00036CA4">
              <w:rPr>
                <w:rFonts w:ascii="Comic Sans MS" w:hAnsi="Comic Sans MS"/>
                <w:b/>
                <w:sz w:val="20"/>
                <w:szCs w:val="20"/>
              </w:rPr>
              <w:t xml:space="preserve"> in the society</w:t>
            </w:r>
            <w:r>
              <w:rPr>
                <w:rFonts w:ascii="Comic Sans MS" w:hAnsi="Comic Sans MS"/>
                <w:b/>
                <w:sz w:val="20"/>
                <w:szCs w:val="20"/>
              </w:rPr>
              <w:t>, especially decision-making.</w:t>
            </w:r>
          </w:p>
        </w:tc>
      </w:tr>
      <w:tr w:rsidR="0050519D" w:rsidTr="008549F3">
        <w:trPr>
          <w:cantSplit/>
          <w:trHeight w:val="1134"/>
        </w:trPr>
        <w:tc>
          <w:tcPr>
            <w:tcW w:w="558" w:type="dxa"/>
            <w:textDirection w:val="tbRl"/>
          </w:tcPr>
          <w:p w:rsidR="0050519D" w:rsidRPr="0050519D" w:rsidRDefault="0050519D" w:rsidP="008549F3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Mi’kmaq</w:t>
            </w:r>
          </w:p>
        </w:tc>
        <w:tc>
          <w:tcPr>
            <w:tcW w:w="4500" w:type="dxa"/>
          </w:tcPr>
          <w:p w:rsidR="0050519D" w:rsidRPr="00DC2E1C" w:rsidRDefault="0050519D" w:rsidP="008549F3">
            <w:pPr>
              <w:rPr>
                <w:b/>
                <w:sz w:val="32"/>
                <w:szCs w:val="32"/>
              </w:rPr>
            </w:pPr>
          </w:p>
          <w:p w:rsidR="0050519D" w:rsidRDefault="0050519D" w:rsidP="008549F3">
            <w:pPr>
              <w:rPr>
                <w:b/>
                <w:sz w:val="32"/>
                <w:szCs w:val="32"/>
              </w:rPr>
            </w:pPr>
          </w:p>
          <w:p w:rsidR="0050519D" w:rsidRDefault="0050519D" w:rsidP="008549F3">
            <w:pPr>
              <w:rPr>
                <w:b/>
                <w:sz w:val="32"/>
                <w:szCs w:val="32"/>
              </w:rPr>
            </w:pPr>
          </w:p>
          <w:p w:rsidR="0050519D" w:rsidRDefault="0050519D" w:rsidP="008549F3">
            <w:pPr>
              <w:rPr>
                <w:b/>
                <w:sz w:val="32"/>
                <w:szCs w:val="32"/>
              </w:rPr>
            </w:pPr>
          </w:p>
          <w:p w:rsidR="0050519D" w:rsidRDefault="0050519D" w:rsidP="008549F3">
            <w:pPr>
              <w:rPr>
                <w:b/>
                <w:sz w:val="32"/>
                <w:szCs w:val="32"/>
              </w:rPr>
            </w:pPr>
          </w:p>
          <w:p w:rsidR="0050519D" w:rsidRDefault="0050519D" w:rsidP="008549F3">
            <w:pPr>
              <w:rPr>
                <w:b/>
                <w:sz w:val="32"/>
                <w:szCs w:val="32"/>
              </w:rPr>
            </w:pPr>
          </w:p>
          <w:p w:rsidR="0050519D" w:rsidRPr="002A55D6" w:rsidRDefault="0050519D" w:rsidP="008549F3">
            <w:pPr>
              <w:rPr>
                <w:b/>
                <w:sz w:val="36"/>
                <w:szCs w:val="36"/>
              </w:rPr>
            </w:pPr>
          </w:p>
          <w:p w:rsidR="0050519D" w:rsidRDefault="0050519D" w:rsidP="008549F3">
            <w:pPr>
              <w:rPr>
                <w:b/>
                <w:sz w:val="32"/>
                <w:szCs w:val="32"/>
              </w:rPr>
            </w:pPr>
          </w:p>
          <w:p w:rsidR="0050519D" w:rsidRDefault="0050519D" w:rsidP="008549F3">
            <w:pPr>
              <w:rPr>
                <w:b/>
                <w:sz w:val="32"/>
                <w:szCs w:val="32"/>
              </w:rPr>
            </w:pPr>
          </w:p>
        </w:tc>
        <w:tc>
          <w:tcPr>
            <w:tcW w:w="4518" w:type="dxa"/>
          </w:tcPr>
          <w:p w:rsidR="0050519D" w:rsidRDefault="0050519D" w:rsidP="008549F3">
            <w:pPr>
              <w:rPr>
                <w:b/>
                <w:sz w:val="32"/>
                <w:szCs w:val="32"/>
              </w:rPr>
            </w:pPr>
          </w:p>
        </w:tc>
      </w:tr>
      <w:tr w:rsidR="0050519D" w:rsidTr="008549F3">
        <w:trPr>
          <w:cantSplit/>
          <w:trHeight w:val="1134"/>
        </w:trPr>
        <w:tc>
          <w:tcPr>
            <w:tcW w:w="558" w:type="dxa"/>
            <w:textDirection w:val="tbRl"/>
          </w:tcPr>
          <w:p w:rsidR="0050519D" w:rsidRPr="0050519D" w:rsidRDefault="0050519D" w:rsidP="008549F3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 w:rsidRPr="0050519D">
              <w:rPr>
                <w:rFonts w:ascii="Comic Sans MS" w:hAnsi="Comic Sans MS"/>
                <w:b/>
                <w:sz w:val="20"/>
                <w:szCs w:val="20"/>
              </w:rPr>
              <w:t>Haudenosaunee</w:t>
            </w:r>
          </w:p>
        </w:tc>
        <w:tc>
          <w:tcPr>
            <w:tcW w:w="4500" w:type="dxa"/>
          </w:tcPr>
          <w:p w:rsidR="0050519D" w:rsidRPr="00DC2E1C" w:rsidRDefault="0050519D" w:rsidP="008549F3">
            <w:pPr>
              <w:rPr>
                <w:b/>
                <w:sz w:val="32"/>
                <w:szCs w:val="32"/>
              </w:rPr>
            </w:pPr>
          </w:p>
          <w:p w:rsidR="0050519D" w:rsidRDefault="0050519D" w:rsidP="008549F3">
            <w:pPr>
              <w:rPr>
                <w:b/>
                <w:sz w:val="32"/>
                <w:szCs w:val="32"/>
              </w:rPr>
            </w:pPr>
          </w:p>
          <w:p w:rsidR="0050519D" w:rsidRDefault="0050519D" w:rsidP="008549F3">
            <w:pPr>
              <w:rPr>
                <w:b/>
                <w:sz w:val="32"/>
                <w:szCs w:val="32"/>
              </w:rPr>
            </w:pPr>
          </w:p>
          <w:p w:rsidR="0050519D" w:rsidRDefault="0050519D" w:rsidP="008549F3">
            <w:pPr>
              <w:rPr>
                <w:b/>
                <w:sz w:val="32"/>
                <w:szCs w:val="32"/>
              </w:rPr>
            </w:pPr>
          </w:p>
          <w:p w:rsidR="0050519D" w:rsidRDefault="0050519D" w:rsidP="008549F3">
            <w:pPr>
              <w:rPr>
                <w:b/>
                <w:sz w:val="32"/>
                <w:szCs w:val="32"/>
              </w:rPr>
            </w:pPr>
          </w:p>
          <w:p w:rsidR="0050519D" w:rsidRPr="002A55D6" w:rsidRDefault="0050519D" w:rsidP="008549F3">
            <w:pPr>
              <w:rPr>
                <w:b/>
                <w:sz w:val="36"/>
                <w:szCs w:val="36"/>
              </w:rPr>
            </w:pPr>
          </w:p>
          <w:p w:rsidR="0050519D" w:rsidRDefault="0050519D" w:rsidP="008549F3">
            <w:pPr>
              <w:rPr>
                <w:b/>
                <w:sz w:val="32"/>
                <w:szCs w:val="32"/>
              </w:rPr>
            </w:pPr>
          </w:p>
          <w:p w:rsidR="0050519D" w:rsidRDefault="0050519D" w:rsidP="008549F3">
            <w:pPr>
              <w:rPr>
                <w:b/>
                <w:sz w:val="32"/>
                <w:szCs w:val="32"/>
              </w:rPr>
            </w:pPr>
          </w:p>
          <w:p w:rsidR="0050519D" w:rsidRDefault="0050519D" w:rsidP="008549F3">
            <w:pPr>
              <w:rPr>
                <w:b/>
                <w:sz w:val="32"/>
                <w:szCs w:val="32"/>
              </w:rPr>
            </w:pPr>
          </w:p>
          <w:p w:rsidR="0050519D" w:rsidRDefault="0050519D" w:rsidP="008549F3">
            <w:pPr>
              <w:rPr>
                <w:b/>
                <w:sz w:val="32"/>
                <w:szCs w:val="32"/>
              </w:rPr>
            </w:pPr>
          </w:p>
        </w:tc>
        <w:tc>
          <w:tcPr>
            <w:tcW w:w="4518" w:type="dxa"/>
          </w:tcPr>
          <w:p w:rsidR="0050519D" w:rsidRDefault="0050519D" w:rsidP="008549F3">
            <w:pPr>
              <w:rPr>
                <w:b/>
                <w:sz w:val="32"/>
                <w:szCs w:val="32"/>
              </w:rPr>
            </w:pPr>
          </w:p>
        </w:tc>
      </w:tr>
      <w:tr w:rsidR="0050519D" w:rsidTr="008549F3">
        <w:trPr>
          <w:cantSplit/>
          <w:trHeight w:val="1134"/>
        </w:trPr>
        <w:tc>
          <w:tcPr>
            <w:tcW w:w="558" w:type="dxa"/>
            <w:textDirection w:val="tbRl"/>
          </w:tcPr>
          <w:p w:rsidR="0050519D" w:rsidRPr="0050519D" w:rsidRDefault="0050519D" w:rsidP="008549F3">
            <w:pPr>
              <w:ind w:left="113" w:right="113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Anishinabe</w:t>
            </w:r>
          </w:p>
        </w:tc>
        <w:tc>
          <w:tcPr>
            <w:tcW w:w="4500" w:type="dxa"/>
          </w:tcPr>
          <w:p w:rsidR="0050519D" w:rsidRPr="00DC2E1C" w:rsidRDefault="0050519D" w:rsidP="008549F3">
            <w:pPr>
              <w:rPr>
                <w:b/>
                <w:sz w:val="32"/>
                <w:szCs w:val="32"/>
              </w:rPr>
            </w:pPr>
          </w:p>
          <w:p w:rsidR="0050519D" w:rsidRDefault="0050519D" w:rsidP="008549F3">
            <w:pPr>
              <w:rPr>
                <w:b/>
                <w:sz w:val="32"/>
                <w:szCs w:val="32"/>
              </w:rPr>
            </w:pPr>
          </w:p>
          <w:p w:rsidR="0050519D" w:rsidRDefault="0050519D" w:rsidP="008549F3">
            <w:pPr>
              <w:rPr>
                <w:b/>
                <w:sz w:val="32"/>
                <w:szCs w:val="32"/>
              </w:rPr>
            </w:pPr>
          </w:p>
          <w:p w:rsidR="0050519D" w:rsidRPr="002A55D6" w:rsidRDefault="0050519D" w:rsidP="008549F3">
            <w:pPr>
              <w:rPr>
                <w:b/>
                <w:sz w:val="36"/>
                <w:szCs w:val="36"/>
              </w:rPr>
            </w:pPr>
          </w:p>
          <w:p w:rsidR="0050519D" w:rsidRDefault="0050519D" w:rsidP="008549F3">
            <w:pPr>
              <w:rPr>
                <w:b/>
                <w:sz w:val="32"/>
                <w:szCs w:val="32"/>
              </w:rPr>
            </w:pPr>
          </w:p>
          <w:p w:rsidR="0050519D" w:rsidRDefault="0050519D" w:rsidP="008549F3">
            <w:pPr>
              <w:rPr>
                <w:b/>
                <w:sz w:val="32"/>
                <w:szCs w:val="32"/>
              </w:rPr>
            </w:pPr>
          </w:p>
          <w:p w:rsidR="0050519D" w:rsidRDefault="0050519D" w:rsidP="008549F3">
            <w:pPr>
              <w:rPr>
                <w:b/>
                <w:sz w:val="32"/>
                <w:szCs w:val="32"/>
              </w:rPr>
            </w:pPr>
          </w:p>
          <w:p w:rsidR="0050519D" w:rsidRDefault="0050519D" w:rsidP="008549F3">
            <w:pPr>
              <w:rPr>
                <w:b/>
                <w:sz w:val="32"/>
                <w:szCs w:val="32"/>
              </w:rPr>
            </w:pPr>
          </w:p>
          <w:p w:rsidR="0050519D" w:rsidRDefault="0050519D" w:rsidP="008549F3">
            <w:pPr>
              <w:rPr>
                <w:b/>
                <w:sz w:val="32"/>
                <w:szCs w:val="32"/>
              </w:rPr>
            </w:pPr>
          </w:p>
          <w:p w:rsidR="0050519D" w:rsidRDefault="0050519D" w:rsidP="008549F3">
            <w:pPr>
              <w:rPr>
                <w:b/>
                <w:sz w:val="32"/>
                <w:szCs w:val="32"/>
              </w:rPr>
            </w:pPr>
          </w:p>
        </w:tc>
        <w:tc>
          <w:tcPr>
            <w:tcW w:w="4518" w:type="dxa"/>
          </w:tcPr>
          <w:p w:rsidR="0050519D" w:rsidRDefault="0050519D" w:rsidP="008549F3">
            <w:pPr>
              <w:rPr>
                <w:b/>
                <w:sz w:val="32"/>
                <w:szCs w:val="32"/>
              </w:rPr>
            </w:pPr>
          </w:p>
        </w:tc>
      </w:tr>
    </w:tbl>
    <w:p w:rsidR="0050519D" w:rsidRDefault="0050519D"/>
    <w:sectPr w:rsidR="0050519D" w:rsidSect="00E57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19D" w:rsidRDefault="0050519D" w:rsidP="0050519D">
      <w:pPr>
        <w:spacing w:after="0" w:line="240" w:lineRule="auto"/>
      </w:pPr>
      <w:r>
        <w:separator/>
      </w:r>
    </w:p>
  </w:endnote>
  <w:endnote w:type="continuationSeparator" w:id="0">
    <w:p w:rsidR="0050519D" w:rsidRDefault="0050519D" w:rsidP="0050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19D" w:rsidRDefault="0050519D" w:rsidP="0050519D">
      <w:pPr>
        <w:spacing w:after="0" w:line="240" w:lineRule="auto"/>
      </w:pPr>
      <w:r>
        <w:separator/>
      </w:r>
    </w:p>
  </w:footnote>
  <w:footnote w:type="continuationSeparator" w:id="0">
    <w:p w:rsidR="0050519D" w:rsidRDefault="0050519D" w:rsidP="00505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9D"/>
    <w:rsid w:val="00036CA4"/>
    <w:rsid w:val="002A55D6"/>
    <w:rsid w:val="003676F1"/>
    <w:rsid w:val="004D4C70"/>
    <w:rsid w:val="0050519D"/>
    <w:rsid w:val="00691B57"/>
    <w:rsid w:val="00DC2E1C"/>
    <w:rsid w:val="00E5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19D"/>
  </w:style>
  <w:style w:type="paragraph" w:styleId="Footer">
    <w:name w:val="footer"/>
    <w:basedOn w:val="Normal"/>
    <w:link w:val="FooterChar"/>
    <w:uiPriority w:val="99"/>
    <w:unhideWhenUsed/>
    <w:rsid w:val="0050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19D"/>
  </w:style>
  <w:style w:type="paragraph" w:styleId="BalloonText">
    <w:name w:val="Balloon Text"/>
    <w:basedOn w:val="Normal"/>
    <w:link w:val="BalloonTextChar"/>
    <w:uiPriority w:val="99"/>
    <w:semiHidden/>
    <w:unhideWhenUsed/>
    <w:rsid w:val="0050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5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19D"/>
  </w:style>
  <w:style w:type="paragraph" w:styleId="Footer">
    <w:name w:val="footer"/>
    <w:basedOn w:val="Normal"/>
    <w:link w:val="FooterChar"/>
    <w:uiPriority w:val="99"/>
    <w:unhideWhenUsed/>
    <w:rsid w:val="00505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19D"/>
  </w:style>
  <w:style w:type="paragraph" w:styleId="BalloonText">
    <w:name w:val="Balloon Text"/>
    <w:basedOn w:val="Normal"/>
    <w:link w:val="BalloonTextChar"/>
    <w:uiPriority w:val="99"/>
    <w:semiHidden/>
    <w:unhideWhenUsed/>
    <w:rsid w:val="0050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17E03-5875-4DD7-9FBA-2784971D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2B378748</Template>
  <TotalTime>1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Nicole Nightingale</cp:lastModifiedBy>
  <cp:revision>2</cp:revision>
  <dcterms:created xsi:type="dcterms:W3CDTF">2015-10-07T16:09:00Z</dcterms:created>
  <dcterms:modified xsi:type="dcterms:W3CDTF">2015-10-07T16:09:00Z</dcterms:modified>
</cp:coreProperties>
</file>